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C62" w:rsidRDefault="00214C62" w:rsidP="00214C62">
      <w:pPr>
        <w:pStyle w:val="PargrafodaLista"/>
        <w:numPr>
          <w:ilvl w:val="0"/>
          <w:numId w:val="1"/>
        </w:numPr>
        <w:spacing w:after="0" w:line="240" w:lineRule="auto"/>
      </w:pPr>
      <w:r>
        <w:t>Habilitar somente os tipos de controle abaixo</w:t>
      </w:r>
      <w:r w:rsidR="004E4CC9">
        <w:t xml:space="preserve"> ou </w:t>
      </w:r>
      <w:r>
        <w:t>ajustar</w:t>
      </w:r>
      <w:r w:rsidR="001B3F5F">
        <w:t xml:space="preserve"> </w:t>
      </w:r>
      <w:proofErr w:type="spellStart"/>
      <w:r w:rsidR="001B3F5F">
        <w:t>í</w:t>
      </w:r>
      <w:r>
        <w:t>tem</w:t>
      </w:r>
      <w:proofErr w:type="spellEnd"/>
      <w:r>
        <w:t xml:space="preserve"> </w:t>
      </w:r>
      <w:r w:rsidRPr="00214C62">
        <w:rPr>
          <w:b/>
        </w:rPr>
        <w:t>1.2.6</w:t>
      </w:r>
      <w:r>
        <w:t>.</w:t>
      </w:r>
    </w:p>
    <w:p w:rsidR="00214C62" w:rsidRDefault="00214C62" w:rsidP="00214C62">
      <w:pPr>
        <w:spacing w:after="0" w:line="240" w:lineRule="auto"/>
        <w:ind w:left="360"/>
      </w:pPr>
      <w:r>
        <w:t xml:space="preserve">=&gt; </w:t>
      </w:r>
      <w:r w:rsidRPr="00214C62">
        <w:t>Sistema de Pacientes\Apoio à Assistência\Cadastros Básicos\</w:t>
      </w:r>
      <w:r w:rsidRPr="008F71C9">
        <w:rPr>
          <w:b/>
        </w:rPr>
        <w:t>Tipos de Controle</w:t>
      </w:r>
    </w:p>
    <w:p w:rsidR="00214C62" w:rsidRDefault="00214C62" w:rsidP="00214C62">
      <w:pPr>
        <w:spacing w:after="0" w:line="240" w:lineRule="auto"/>
      </w:pPr>
      <w:r>
        <w:t>- MEDICAMENTOS DE LIVRE PRESCRIÇÃO</w:t>
      </w:r>
    </w:p>
    <w:p w:rsidR="00214C62" w:rsidRDefault="00214C62" w:rsidP="00214C62">
      <w:pPr>
        <w:spacing w:after="0" w:line="240" w:lineRule="auto"/>
      </w:pPr>
      <w:r>
        <w:t>- MEDICAMENTOS CONTROLADOS PELA CCIH</w:t>
      </w:r>
    </w:p>
    <w:p w:rsidR="00214C62" w:rsidRDefault="00214C62" w:rsidP="00214C62">
      <w:pPr>
        <w:spacing w:after="0" w:line="240" w:lineRule="auto"/>
      </w:pPr>
      <w:r>
        <w:t>- MEDICAMENTOS PARA DILUIÇÃO</w:t>
      </w:r>
    </w:p>
    <w:p w:rsidR="00214C62" w:rsidRDefault="00214C62" w:rsidP="00214C62">
      <w:pPr>
        <w:spacing w:after="0" w:line="240" w:lineRule="auto"/>
      </w:pPr>
      <w:r>
        <w:t xml:space="preserve">- MEDICAMENTOS PARA INALAÇÃO </w:t>
      </w:r>
    </w:p>
    <w:p w:rsidR="00214C62" w:rsidRDefault="00214C62" w:rsidP="00214C62">
      <w:pPr>
        <w:spacing w:after="0" w:line="240" w:lineRule="auto"/>
      </w:pPr>
    </w:p>
    <w:p w:rsidR="00214C62" w:rsidRDefault="00214C62" w:rsidP="00214C62">
      <w:pPr>
        <w:pStyle w:val="PargrafodaLista"/>
        <w:numPr>
          <w:ilvl w:val="0"/>
          <w:numId w:val="1"/>
        </w:numPr>
        <w:spacing w:after="0" w:line="240" w:lineRule="auto"/>
      </w:pPr>
      <w:r>
        <w:t>Revisar</w:t>
      </w:r>
      <w:r w:rsidR="001B3F5F">
        <w:t xml:space="preserve"> o texto e a</w:t>
      </w:r>
      <w:r>
        <w:t xml:space="preserve"> imagem dos </w:t>
      </w:r>
      <w:proofErr w:type="spellStart"/>
      <w:r>
        <w:t>ítens</w:t>
      </w:r>
      <w:proofErr w:type="spellEnd"/>
      <w:r>
        <w:t xml:space="preserve"> </w:t>
      </w:r>
      <w:r w:rsidRPr="00214C62">
        <w:rPr>
          <w:b/>
        </w:rPr>
        <w:t>2.1.3</w:t>
      </w:r>
      <w:r w:rsidR="000908EE">
        <w:rPr>
          <w:b/>
        </w:rPr>
        <w:t xml:space="preserve">, </w:t>
      </w:r>
      <w:r w:rsidRPr="00214C62">
        <w:rPr>
          <w:b/>
        </w:rPr>
        <w:t>2.1.</w:t>
      </w:r>
      <w:r w:rsidR="001B3F5F">
        <w:rPr>
          <w:b/>
        </w:rPr>
        <w:t>10</w:t>
      </w:r>
      <w:r w:rsidR="000908EE">
        <w:rPr>
          <w:b/>
        </w:rPr>
        <w:t xml:space="preserve"> e 3.1.3.</w:t>
      </w:r>
      <w:bookmarkStart w:id="0" w:name="_GoBack"/>
      <w:bookmarkEnd w:id="0"/>
    </w:p>
    <w:p w:rsidR="00214C62" w:rsidRDefault="00214C62" w:rsidP="00214C62">
      <w:pPr>
        <w:spacing w:after="0" w:line="240" w:lineRule="auto"/>
      </w:pPr>
    </w:p>
    <w:p w:rsidR="00214C62" w:rsidRDefault="008C645D" w:rsidP="00214C62">
      <w:pPr>
        <w:pStyle w:val="PargrafodaLista"/>
        <w:numPr>
          <w:ilvl w:val="0"/>
          <w:numId w:val="1"/>
        </w:numPr>
        <w:spacing w:after="0" w:line="240" w:lineRule="auto"/>
      </w:pPr>
      <w:r>
        <w:t>Incluir aplicações de c</w:t>
      </w:r>
      <w:r w:rsidR="00214C62">
        <w:t>ontexto na tela MEDICAMENTOS (</w:t>
      </w:r>
      <w:r w:rsidRPr="008C645D">
        <w:t>0407</w:t>
      </w:r>
      <w:r w:rsidR="00214C62">
        <w:t>)</w:t>
      </w:r>
    </w:p>
    <w:p w:rsidR="00214C62" w:rsidRDefault="00214C62" w:rsidP="00214C62">
      <w:pPr>
        <w:spacing w:after="0" w:line="240" w:lineRule="auto"/>
        <w:ind w:firstLine="360"/>
      </w:pPr>
      <w:r>
        <w:t>=&gt;</w:t>
      </w:r>
      <w:r w:rsidR="008F71C9">
        <w:t xml:space="preserve"> </w:t>
      </w:r>
      <w:r w:rsidRPr="00214C62">
        <w:t>Sistema de Controle de Acesso\</w:t>
      </w:r>
      <w:r w:rsidRPr="008F71C9">
        <w:rPr>
          <w:b/>
        </w:rPr>
        <w:t>Aplicações de Contexto</w:t>
      </w:r>
    </w:p>
    <w:p w:rsidR="00214C62" w:rsidRDefault="00214C62" w:rsidP="00214C62">
      <w:pPr>
        <w:spacing w:after="0" w:line="240" w:lineRule="auto"/>
      </w:pPr>
      <w:proofErr w:type="gramStart"/>
      <w:r>
        <w:t>764 - Mapeamento</w:t>
      </w:r>
      <w:proofErr w:type="gramEnd"/>
      <w:r>
        <w:t xml:space="preserve"> ITGE X </w:t>
      </w:r>
      <w:proofErr w:type="spellStart"/>
      <w:r>
        <w:t>Sinonimos</w:t>
      </w:r>
      <w:proofErr w:type="spellEnd"/>
    </w:p>
    <w:p w:rsidR="00214C62" w:rsidRDefault="00214C62" w:rsidP="00214C62">
      <w:pPr>
        <w:spacing w:after="0" w:line="240" w:lineRule="auto"/>
      </w:pPr>
      <w:r>
        <w:t>1413 - Itens de Estoque</w:t>
      </w:r>
    </w:p>
    <w:p w:rsidR="00214C62" w:rsidRDefault="00214C62" w:rsidP="00214C62">
      <w:pPr>
        <w:spacing w:after="0" w:line="240" w:lineRule="auto"/>
      </w:pPr>
      <w:r>
        <w:t>1737 - Medicamentos X Tipos de Controle</w:t>
      </w:r>
    </w:p>
    <w:p w:rsidR="00214C62" w:rsidRDefault="00214C62" w:rsidP="00214C62">
      <w:pPr>
        <w:spacing w:after="0" w:line="240" w:lineRule="auto"/>
      </w:pPr>
      <w:r>
        <w:t>1888 - Alterar Itens</w:t>
      </w:r>
    </w:p>
    <w:p w:rsidR="00214C62" w:rsidRDefault="00214C62" w:rsidP="00214C62">
      <w:pPr>
        <w:spacing w:after="0" w:line="240" w:lineRule="auto"/>
      </w:pPr>
      <w:proofErr w:type="gramStart"/>
      <w:r>
        <w:t>5582 - Princípio</w:t>
      </w:r>
      <w:proofErr w:type="gramEnd"/>
      <w:r>
        <w:t xml:space="preserve"> Ativo</w:t>
      </w:r>
    </w:p>
    <w:p w:rsidR="00214C62" w:rsidRDefault="00214C62" w:rsidP="00214C62">
      <w:pPr>
        <w:spacing w:after="0" w:line="240" w:lineRule="auto"/>
      </w:pPr>
    </w:p>
    <w:p w:rsidR="008F71C9" w:rsidRDefault="00214C62" w:rsidP="008F71C9">
      <w:pPr>
        <w:pStyle w:val="PargrafodaLista"/>
        <w:numPr>
          <w:ilvl w:val="0"/>
          <w:numId w:val="1"/>
        </w:numPr>
        <w:spacing w:after="0" w:line="240" w:lineRule="auto"/>
      </w:pPr>
      <w:r>
        <w:t xml:space="preserve">Cadastrar </w:t>
      </w:r>
      <w:r w:rsidR="008F71C9">
        <w:t xml:space="preserve">pelo menos uma </w:t>
      </w:r>
      <w:r>
        <w:t xml:space="preserve">Categoria e </w:t>
      </w:r>
      <w:r w:rsidR="008F71C9">
        <w:t xml:space="preserve">uma </w:t>
      </w:r>
      <w:r>
        <w:t>Classificação Econômica</w:t>
      </w:r>
      <w:r w:rsidR="008F71C9">
        <w:t xml:space="preserve"> e ajustar</w:t>
      </w:r>
      <w:r w:rsidR="001B3F5F">
        <w:t xml:space="preserve"> o texto e</w:t>
      </w:r>
      <w:r w:rsidR="008F71C9">
        <w:t xml:space="preserve"> a</w:t>
      </w:r>
      <w:r w:rsidR="00DB0B3F">
        <w:t xml:space="preserve"> imagem da</w:t>
      </w:r>
      <w:r w:rsidR="008F71C9">
        <w:t xml:space="preserve"> tela </w:t>
      </w:r>
      <w:r w:rsidR="00DB0B3F" w:rsidRPr="00DB0B3F">
        <w:rPr>
          <w:b/>
        </w:rPr>
        <w:t>2.1.8</w:t>
      </w:r>
      <w:r w:rsidR="00DB0B3F">
        <w:rPr>
          <w:b/>
        </w:rPr>
        <w:t xml:space="preserve"> </w:t>
      </w:r>
      <w:r w:rsidR="00DB0B3F" w:rsidRPr="00DB0B3F">
        <w:t>(se for o caso)</w:t>
      </w:r>
      <w:r w:rsidR="00DB0B3F">
        <w:t>.</w:t>
      </w:r>
    </w:p>
    <w:p w:rsidR="00667903" w:rsidRDefault="008F71C9" w:rsidP="008F71C9">
      <w:pPr>
        <w:spacing w:after="0" w:line="240" w:lineRule="auto"/>
        <w:ind w:left="360"/>
      </w:pPr>
      <w:r w:rsidRPr="008F71C9">
        <w:rPr>
          <w:i/>
        </w:rPr>
        <w:t xml:space="preserve">Controle de </w:t>
      </w:r>
      <w:proofErr w:type="gramStart"/>
      <w:r w:rsidRPr="008F71C9">
        <w:rPr>
          <w:i/>
        </w:rPr>
        <w:t>Insumos(</w:t>
      </w:r>
      <w:proofErr w:type="spellStart"/>
      <w:proofErr w:type="gramEnd"/>
      <w:r w:rsidRPr="008F71C9">
        <w:rPr>
          <w:i/>
        </w:rPr>
        <w:t>Mat</w:t>
      </w:r>
      <w:proofErr w:type="spellEnd"/>
      <w:r w:rsidRPr="008F71C9">
        <w:rPr>
          <w:i/>
        </w:rPr>
        <w:t>/</w:t>
      </w:r>
      <w:proofErr w:type="spellStart"/>
      <w:r w:rsidRPr="008F71C9">
        <w:rPr>
          <w:i/>
        </w:rPr>
        <w:t>Med</w:t>
      </w:r>
      <w:proofErr w:type="spellEnd"/>
      <w:r w:rsidRPr="008F71C9">
        <w:rPr>
          <w:i/>
        </w:rPr>
        <w:t>)\Estoques\Cadastros Básicos\</w:t>
      </w:r>
      <w:r w:rsidRPr="008F71C9">
        <w:rPr>
          <w:b/>
          <w:i/>
        </w:rPr>
        <w:t>Categorias dos Itens</w:t>
      </w:r>
    </w:p>
    <w:p w:rsidR="008C645D" w:rsidRDefault="008F71C9" w:rsidP="00993F91">
      <w:pPr>
        <w:spacing w:after="0" w:line="240" w:lineRule="auto"/>
        <w:ind w:left="360"/>
      </w:pPr>
      <w:r w:rsidRPr="008F71C9">
        <w:rPr>
          <w:i/>
        </w:rPr>
        <w:t xml:space="preserve">Controle de </w:t>
      </w:r>
      <w:proofErr w:type="gramStart"/>
      <w:r w:rsidRPr="008F71C9">
        <w:rPr>
          <w:i/>
        </w:rPr>
        <w:t>Insumos(</w:t>
      </w:r>
      <w:proofErr w:type="spellStart"/>
      <w:proofErr w:type="gramEnd"/>
      <w:r w:rsidRPr="008F71C9">
        <w:rPr>
          <w:i/>
        </w:rPr>
        <w:t>Mat</w:t>
      </w:r>
      <w:proofErr w:type="spellEnd"/>
      <w:r w:rsidRPr="008F71C9">
        <w:rPr>
          <w:i/>
        </w:rPr>
        <w:t>/</w:t>
      </w:r>
      <w:proofErr w:type="spellStart"/>
      <w:r w:rsidRPr="008F71C9">
        <w:rPr>
          <w:i/>
        </w:rPr>
        <w:t>Med</w:t>
      </w:r>
      <w:proofErr w:type="spellEnd"/>
      <w:r w:rsidRPr="008F71C9">
        <w:rPr>
          <w:i/>
        </w:rPr>
        <w:t>)\Estoques\Cadastros Básicos\</w:t>
      </w:r>
      <w:r w:rsidRPr="008F71C9">
        <w:rPr>
          <w:b/>
          <w:i/>
        </w:rPr>
        <w:t>Classificações das Categorias</w:t>
      </w:r>
    </w:p>
    <w:p w:rsidR="00993F91" w:rsidRDefault="00993F91" w:rsidP="00993F91">
      <w:pPr>
        <w:spacing w:after="0" w:line="240" w:lineRule="auto"/>
        <w:ind w:left="360"/>
      </w:pPr>
    </w:p>
    <w:p w:rsidR="00993F91" w:rsidRDefault="00993F91" w:rsidP="00993F91">
      <w:pPr>
        <w:pStyle w:val="PargrafodaLista"/>
        <w:numPr>
          <w:ilvl w:val="0"/>
          <w:numId w:val="1"/>
        </w:numPr>
        <w:spacing w:after="0" w:line="240" w:lineRule="auto"/>
      </w:pPr>
      <w:r>
        <w:t xml:space="preserve">Cadastrar Atributos dos </w:t>
      </w:r>
      <w:proofErr w:type="spellStart"/>
      <w:r>
        <w:t>Ítens</w:t>
      </w:r>
      <w:proofErr w:type="spellEnd"/>
      <w:r>
        <w:t xml:space="preserve"> para que seja possível a alteração de </w:t>
      </w:r>
      <w:proofErr w:type="spellStart"/>
      <w:r>
        <w:t>ítens</w:t>
      </w:r>
      <w:proofErr w:type="spellEnd"/>
      <w:r>
        <w:t xml:space="preserve"> cadastrados.</w:t>
      </w:r>
    </w:p>
    <w:p w:rsidR="00993F91" w:rsidRDefault="00993F91" w:rsidP="00993F91">
      <w:pPr>
        <w:pStyle w:val="PargrafodaLista"/>
        <w:spacing w:after="0" w:line="240" w:lineRule="auto"/>
      </w:pPr>
      <w:r>
        <w:t xml:space="preserve">=&gt; </w:t>
      </w:r>
      <w:r w:rsidRPr="008F71C9">
        <w:t xml:space="preserve">Controle de </w:t>
      </w:r>
      <w:proofErr w:type="gramStart"/>
      <w:r w:rsidRPr="008F71C9">
        <w:t>Insumos(</w:t>
      </w:r>
      <w:proofErr w:type="spellStart"/>
      <w:proofErr w:type="gramEnd"/>
      <w:r w:rsidRPr="008F71C9">
        <w:t>Mat</w:t>
      </w:r>
      <w:proofErr w:type="spellEnd"/>
      <w:r w:rsidRPr="008F71C9">
        <w:t>/</w:t>
      </w:r>
      <w:proofErr w:type="spellStart"/>
      <w:r w:rsidRPr="008F71C9">
        <w:t>Med</w:t>
      </w:r>
      <w:proofErr w:type="spellEnd"/>
      <w:r w:rsidRPr="008F71C9">
        <w:t>)\Estoques\Cadastros Básicos\Itens\</w:t>
      </w:r>
      <w:r w:rsidRPr="00993F91">
        <w:rPr>
          <w:b/>
        </w:rPr>
        <w:t>Controle de Atributos dos Itens</w:t>
      </w:r>
    </w:p>
    <w:p w:rsidR="00993F91" w:rsidRDefault="00993F91" w:rsidP="00993F91">
      <w:pPr>
        <w:pStyle w:val="PargrafodaLista"/>
        <w:spacing w:after="0" w:line="240" w:lineRule="auto"/>
      </w:pPr>
    </w:p>
    <w:p w:rsidR="008F71C9" w:rsidRDefault="008F71C9" w:rsidP="008F71C9">
      <w:pPr>
        <w:spacing w:after="0" w:line="240" w:lineRule="auto"/>
      </w:pPr>
    </w:p>
    <w:tbl>
      <w:tblPr>
        <w:tblW w:w="6534" w:type="dxa"/>
        <w:jc w:val="center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3"/>
        <w:gridCol w:w="2410"/>
        <w:gridCol w:w="1701"/>
      </w:tblGrid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proofErr w:type="spellStart"/>
            <w:r w:rsidRPr="008F71C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Prompt</w:t>
            </w:r>
            <w:proofErr w:type="spellEnd"/>
            <w:r w:rsidRPr="008F71C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do Atributo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 do Atributo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Tipo de controle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Categoria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CATG_CODIGO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UNID_MEDI_CODIGO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Código GSNET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ITEM_COD_GSNET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Código SIAFISICO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ITEM_COD_SIAFISICO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Classificação Econômica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CLAS_ECON_CODIGO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Descrição do Item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ITEM_DESCRICAO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 xml:space="preserve">Descrição </w:t>
            </w:r>
            <w:proofErr w:type="spellStart"/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Extendida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ITEM_DESCRICAO_EXT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Organização</w:t>
            </w:r>
          </w:p>
        </w:tc>
      </w:tr>
      <w:tr w:rsidR="008F71C9" w:rsidRPr="008F71C9" w:rsidTr="001B3F5F">
        <w:trPr>
          <w:trHeight w:val="300"/>
          <w:jc w:val="center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Status do item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8F71C9" w:rsidP="008F71C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 w:rsidRPr="008F71C9"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ITEM_STATUS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1C9" w:rsidRPr="008F71C9" w:rsidRDefault="001B3F5F" w:rsidP="001B3F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pt-BR"/>
              </w:rPr>
              <w:t>Org. Default</w:t>
            </w:r>
          </w:p>
        </w:tc>
      </w:tr>
    </w:tbl>
    <w:p w:rsidR="00993F91" w:rsidRDefault="00993F91" w:rsidP="00993F91">
      <w:pPr>
        <w:spacing w:after="0" w:line="240" w:lineRule="auto"/>
      </w:pPr>
    </w:p>
    <w:p w:rsidR="00993F91" w:rsidRDefault="00993F91" w:rsidP="00993F91">
      <w:pPr>
        <w:pStyle w:val="PargrafodaLista"/>
        <w:spacing w:after="0" w:line="240" w:lineRule="auto"/>
      </w:pPr>
    </w:p>
    <w:sectPr w:rsidR="00993F91" w:rsidSect="006679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720D3"/>
    <w:multiLevelType w:val="hybridMultilevel"/>
    <w:tmpl w:val="B4547DEA"/>
    <w:lvl w:ilvl="0" w:tplc="00BEB574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D227C"/>
    <w:multiLevelType w:val="hybridMultilevel"/>
    <w:tmpl w:val="7702067C"/>
    <w:lvl w:ilvl="0" w:tplc="B9C0ACBE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7705D"/>
    <w:multiLevelType w:val="hybridMultilevel"/>
    <w:tmpl w:val="CB040A7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4C62"/>
    <w:rsid w:val="00040603"/>
    <w:rsid w:val="000908EE"/>
    <w:rsid w:val="001B3F5F"/>
    <w:rsid w:val="00214C62"/>
    <w:rsid w:val="0033155D"/>
    <w:rsid w:val="004E4CC9"/>
    <w:rsid w:val="005949C0"/>
    <w:rsid w:val="00667903"/>
    <w:rsid w:val="006D734D"/>
    <w:rsid w:val="00710E7E"/>
    <w:rsid w:val="008C645D"/>
    <w:rsid w:val="008D6BB5"/>
    <w:rsid w:val="008F71C9"/>
    <w:rsid w:val="00993F91"/>
    <w:rsid w:val="00A16A2A"/>
    <w:rsid w:val="00B939A4"/>
    <w:rsid w:val="00DB0B3F"/>
    <w:rsid w:val="00E96D6F"/>
    <w:rsid w:val="00F7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90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14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07F8B-F9F6-4263-87BE-766B47CD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prodesp</dc:creator>
  <cp:lastModifiedBy>info03</cp:lastModifiedBy>
  <cp:revision>7</cp:revision>
  <dcterms:created xsi:type="dcterms:W3CDTF">2019-04-30T15:17:00Z</dcterms:created>
  <dcterms:modified xsi:type="dcterms:W3CDTF">2019-07-18T18:03:00Z</dcterms:modified>
</cp:coreProperties>
</file>